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31783" w14:textId="1E9E6288" w:rsidR="00A25496" w:rsidRDefault="00F700F6" w:rsidP="00035B53">
      <w:pPr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הזמנה להציע הצעות לרכישת דירת </w:t>
      </w:r>
      <w:r w:rsidR="00D13169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 xml:space="preserve">מגורים ברחוב </w:t>
      </w:r>
      <w:r w:rsidR="00035B53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רמות ים 4 (מלון השרון) הרצליה</w:t>
      </w:r>
    </w:p>
    <w:p w14:paraId="49210788" w14:textId="77777777" w:rsidR="00D13169" w:rsidRDefault="00D13169" w:rsidP="00D13169">
      <w:pPr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</w:pPr>
    </w:p>
    <w:p w14:paraId="6A29BC0D" w14:textId="418B14B2" w:rsidR="00A25496" w:rsidRDefault="00F700F6" w:rsidP="001F5078">
      <w:pPr>
        <w:jc w:val="both"/>
        <w:rPr>
          <w:rFonts w:asciiTheme="majorBidi" w:eastAsia="Calibri" w:hAnsiTheme="majorBidi" w:cstheme="majorBidi"/>
          <w:rtl/>
        </w:rPr>
      </w:pPr>
      <w:r>
        <w:rPr>
          <w:rFonts w:asciiTheme="majorBidi" w:eastAsia="Calibri" w:hAnsiTheme="majorBidi" w:cstheme="majorBidi"/>
          <w:b/>
          <w:rtl/>
        </w:rPr>
        <w:t xml:space="preserve">מוזמנות בזה הצעות לרכישת מלוא </w:t>
      </w:r>
      <w:r w:rsidR="00D13169">
        <w:rPr>
          <w:rFonts w:asciiTheme="majorBidi" w:eastAsia="Calibri" w:hAnsiTheme="majorBidi" w:cstheme="majorBidi" w:hint="cs"/>
          <w:b/>
          <w:rtl/>
        </w:rPr>
        <w:t xml:space="preserve">זכויות הבעלות </w:t>
      </w:r>
      <w:r>
        <w:rPr>
          <w:rFonts w:asciiTheme="majorBidi" w:eastAsia="Calibri" w:hAnsiTheme="majorBidi" w:cstheme="majorBidi"/>
          <w:b/>
          <w:rtl/>
        </w:rPr>
        <w:t xml:space="preserve">בדירת </w:t>
      </w:r>
      <w:r w:rsidR="00D13169">
        <w:rPr>
          <w:rFonts w:asciiTheme="majorBidi" w:eastAsia="Calibri" w:hAnsiTheme="majorBidi" w:cstheme="majorBidi" w:hint="cs"/>
          <w:b/>
          <w:rtl/>
        </w:rPr>
        <w:t xml:space="preserve">מגורים בת </w:t>
      </w:r>
      <w:r w:rsidR="00035B53">
        <w:rPr>
          <w:rFonts w:asciiTheme="majorBidi" w:eastAsia="Calibri" w:hAnsiTheme="majorBidi" w:cstheme="majorBidi" w:hint="cs"/>
          <w:b/>
          <w:rtl/>
        </w:rPr>
        <w:t>2</w:t>
      </w:r>
      <w:r w:rsidR="00BE3329">
        <w:rPr>
          <w:rFonts w:asciiTheme="majorBidi" w:eastAsia="Calibri" w:hAnsiTheme="majorBidi" w:cstheme="majorBidi" w:hint="cs"/>
          <w:b/>
          <w:rtl/>
        </w:rPr>
        <w:t xml:space="preserve"> חדרים, </w:t>
      </w:r>
      <w:r w:rsidR="006B251F" w:rsidRPr="006B251F">
        <w:rPr>
          <w:rFonts w:asciiTheme="majorBidi" w:eastAsia="Calibri" w:hAnsiTheme="majorBidi" w:cs="Times New Roman"/>
          <w:b/>
          <w:rtl/>
        </w:rPr>
        <w:t xml:space="preserve">ברחוב </w:t>
      </w:r>
      <w:r w:rsidR="00035B53" w:rsidRPr="00035B53">
        <w:rPr>
          <w:rFonts w:asciiTheme="majorBidi" w:eastAsia="Calibri" w:hAnsiTheme="majorBidi" w:cs="Times New Roman"/>
          <w:b/>
          <w:rtl/>
        </w:rPr>
        <w:t>רמות ים 4 (מלון השרון) הרצליה</w:t>
      </w:r>
      <w:r w:rsidR="006B251F">
        <w:rPr>
          <w:rFonts w:asciiTheme="majorBidi" w:eastAsia="Calibri" w:hAnsiTheme="majorBidi" w:cs="Times New Roman" w:hint="cs"/>
          <w:b/>
          <w:rtl/>
        </w:rPr>
        <w:t>,</w:t>
      </w:r>
      <w:r w:rsidR="006B251F" w:rsidRPr="006B251F">
        <w:rPr>
          <w:rFonts w:asciiTheme="majorBidi" w:eastAsia="Calibri" w:hAnsiTheme="majorBidi" w:cs="Times New Roman"/>
          <w:b/>
          <w:rtl/>
        </w:rPr>
        <w:t xml:space="preserve"> </w:t>
      </w:r>
      <w:r>
        <w:rPr>
          <w:rFonts w:asciiTheme="majorBidi" w:eastAsia="Calibri" w:hAnsiTheme="majorBidi" w:cstheme="majorBidi"/>
          <w:rtl/>
        </w:rPr>
        <w:t xml:space="preserve">הידועה כגוש </w:t>
      </w:r>
      <w:r w:rsidR="00035B53">
        <w:rPr>
          <w:rFonts w:asciiTheme="majorBidi" w:eastAsia="Calibri" w:hAnsiTheme="majorBidi" w:cstheme="majorBidi" w:hint="cs"/>
          <w:rtl/>
        </w:rPr>
        <w:t>6668</w:t>
      </w:r>
      <w:r>
        <w:rPr>
          <w:rFonts w:asciiTheme="majorBidi" w:eastAsia="Calibri" w:hAnsiTheme="majorBidi" w:cstheme="majorBidi"/>
          <w:rtl/>
        </w:rPr>
        <w:t xml:space="preserve">, </w:t>
      </w:r>
      <w:r>
        <w:rPr>
          <w:rFonts w:asciiTheme="majorBidi" w:eastAsia="Calibri" w:hAnsiTheme="majorBidi" w:cstheme="majorBidi" w:hint="cs"/>
          <w:rtl/>
        </w:rPr>
        <w:t xml:space="preserve">חלקה </w:t>
      </w:r>
      <w:r w:rsidR="001F5078">
        <w:rPr>
          <w:rFonts w:asciiTheme="majorBidi" w:eastAsia="Calibri" w:hAnsiTheme="majorBidi" w:cstheme="majorBidi" w:hint="cs"/>
          <w:rtl/>
        </w:rPr>
        <w:t>1374</w:t>
      </w:r>
      <w:r w:rsidR="00D13169">
        <w:rPr>
          <w:rFonts w:asciiTheme="majorBidi" w:eastAsia="Calibri" w:hAnsiTheme="majorBidi" w:cstheme="majorBidi" w:hint="cs"/>
          <w:rtl/>
        </w:rPr>
        <w:t xml:space="preserve">, תת חלקה </w:t>
      </w:r>
      <w:r w:rsidR="001F5078">
        <w:rPr>
          <w:rFonts w:asciiTheme="majorBidi" w:eastAsia="Calibri" w:hAnsiTheme="majorBidi" w:cstheme="majorBidi" w:hint="cs"/>
          <w:rtl/>
        </w:rPr>
        <w:t>201</w:t>
      </w:r>
      <w:r>
        <w:rPr>
          <w:rFonts w:asciiTheme="majorBidi" w:eastAsia="Calibri" w:hAnsiTheme="majorBidi" w:cstheme="majorBidi" w:hint="cs"/>
          <w:rtl/>
        </w:rPr>
        <w:t xml:space="preserve"> </w:t>
      </w:r>
      <w:r>
        <w:rPr>
          <w:rFonts w:asciiTheme="majorBidi" w:eastAsia="Calibri" w:hAnsiTheme="majorBidi" w:cstheme="majorBidi"/>
          <w:rtl/>
        </w:rPr>
        <w:t>(להלן:</w:t>
      </w:r>
      <w:r w:rsidR="007B5F9E">
        <w:rPr>
          <w:rFonts w:asciiTheme="majorBidi" w:eastAsia="Calibri" w:hAnsiTheme="majorBidi" w:cstheme="majorBidi" w:hint="cs"/>
          <w:rtl/>
        </w:rPr>
        <w:t xml:space="preserve"> </w:t>
      </w:r>
      <w:r>
        <w:rPr>
          <w:rFonts w:asciiTheme="majorBidi" w:eastAsia="Calibri" w:hAnsiTheme="majorBidi" w:cstheme="majorBidi"/>
          <w:b/>
          <w:rtl/>
        </w:rPr>
        <w:t>"</w:t>
      </w:r>
      <w:r>
        <w:rPr>
          <w:rFonts w:asciiTheme="majorBidi" w:eastAsia="Calibri" w:hAnsiTheme="majorBidi" w:cstheme="majorBidi"/>
          <w:bCs/>
          <w:rtl/>
        </w:rPr>
        <w:t>הנכס</w:t>
      </w:r>
      <w:r>
        <w:rPr>
          <w:rFonts w:asciiTheme="majorBidi" w:eastAsia="Calibri" w:hAnsiTheme="majorBidi" w:cstheme="majorBidi"/>
        </w:rPr>
        <w:t>"</w:t>
      </w:r>
      <w:r>
        <w:rPr>
          <w:rFonts w:asciiTheme="majorBidi" w:eastAsia="Calibri" w:hAnsiTheme="majorBidi" w:cstheme="majorBidi"/>
          <w:rtl/>
        </w:rPr>
        <w:t>).</w:t>
      </w:r>
    </w:p>
    <w:p w14:paraId="5E203927" w14:textId="77777777" w:rsidR="00A25496" w:rsidRDefault="00F700F6">
      <w:pPr>
        <w:numPr>
          <w:ilvl w:val="0"/>
          <w:numId w:val="1"/>
        </w:numPr>
        <w:jc w:val="both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rtl/>
        </w:rPr>
        <w:t>הנכס יימכר במצבו הנוכחי (</w:t>
      </w:r>
      <w:r>
        <w:rPr>
          <w:rFonts w:asciiTheme="majorBidi" w:eastAsia="Calibri" w:hAnsiTheme="majorBidi" w:cstheme="majorBidi"/>
          <w:b/>
        </w:rPr>
        <w:t>AS IS</w:t>
      </w:r>
      <w:r>
        <w:rPr>
          <w:rFonts w:asciiTheme="majorBidi" w:eastAsia="Calibri" w:hAnsiTheme="majorBidi" w:cstheme="majorBidi"/>
          <w:rtl/>
        </w:rPr>
        <w:t xml:space="preserve">), </w:t>
      </w:r>
      <w:r>
        <w:rPr>
          <w:rFonts w:asciiTheme="majorBidi" w:eastAsia="Calibri" w:hAnsiTheme="majorBidi" w:cstheme="majorBidi" w:hint="cs"/>
          <w:rtl/>
        </w:rPr>
        <w:t xml:space="preserve">למרות האמור לעיל, </w:t>
      </w:r>
      <w:r>
        <w:rPr>
          <w:rFonts w:asciiTheme="majorBidi" w:eastAsia="Calibri" w:hAnsiTheme="majorBidi" w:cstheme="majorBidi"/>
          <w:rtl/>
        </w:rPr>
        <w:t>המציע אחראי באופן בלעדי ומוחלט לבדיקת מצבו התכנוני, הרישומי, המשפטי והפיזי של הנכס בעצמו ואין במודעה זו או בכל חומר ו/או מידע שיימסר על ידי הח"מ או מי מטעמם כדי להוות מצג כלשהו.</w:t>
      </w:r>
    </w:p>
    <w:p w14:paraId="153D85BB" w14:textId="336676C0" w:rsidR="00A25496" w:rsidRDefault="00F700F6" w:rsidP="00BE3329">
      <w:pPr>
        <w:numPr>
          <w:ilvl w:val="0"/>
          <w:numId w:val="1"/>
        </w:numPr>
        <w:jc w:val="both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 w:hint="cs"/>
          <w:rtl/>
        </w:rPr>
        <w:t xml:space="preserve">ניתן לקבל את סט מסמכי המכרז </w:t>
      </w:r>
      <w:r w:rsidR="00973548">
        <w:rPr>
          <w:rFonts w:asciiTheme="majorBidi" w:eastAsia="Calibri" w:hAnsiTheme="majorBidi" w:cstheme="majorBidi" w:hint="cs"/>
          <w:rtl/>
        </w:rPr>
        <w:t xml:space="preserve">ולהתעדכן במועדי הביקור בנכס </w:t>
      </w:r>
      <w:r w:rsidR="00BE3329" w:rsidRPr="007B5F9E">
        <w:rPr>
          <w:rFonts w:asciiTheme="majorBidi" w:eastAsia="Calibri" w:hAnsiTheme="majorBidi" w:cstheme="majorBidi" w:hint="cs"/>
          <w:b/>
          <w:bCs/>
          <w:u w:val="single"/>
          <w:rtl/>
        </w:rPr>
        <w:t>באמצעות המייל המצורף בלבד.</w:t>
      </w:r>
    </w:p>
    <w:p w14:paraId="7440145F" w14:textId="6345CBD7" w:rsidR="00A25496" w:rsidRDefault="00F700F6" w:rsidP="001F5078">
      <w:pPr>
        <w:numPr>
          <w:ilvl w:val="0"/>
          <w:numId w:val="1"/>
        </w:numPr>
        <w:jc w:val="both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rtl/>
        </w:rPr>
        <w:t>ההצעות תוגשנה</w:t>
      </w:r>
      <w:r w:rsidR="008C26AE" w:rsidRPr="008C26AE">
        <w:rPr>
          <w:rFonts w:asciiTheme="majorBidi" w:eastAsia="Calibri" w:hAnsiTheme="majorBidi" w:cstheme="majorBidi"/>
          <w:b/>
          <w:rtl/>
        </w:rPr>
        <w:t xml:space="preserve"> </w:t>
      </w:r>
      <w:r w:rsidR="008C26AE">
        <w:rPr>
          <w:rFonts w:asciiTheme="majorBidi" w:eastAsia="Calibri" w:hAnsiTheme="majorBidi" w:cstheme="majorBidi"/>
          <w:b/>
          <w:rtl/>
        </w:rPr>
        <w:t>למשרד הח"מ</w:t>
      </w:r>
      <w:r>
        <w:rPr>
          <w:rFonts w:asciiTheme="majorBidi" w:eastAsia="Calibri" w:hAnsiTheme="majorBidi" w:cstheme="majorBidi"/>
          <w:b/>
          <w:rtl/>
        </w:rPr>
        <w:t xml:space="preserve"> </w:t>
      </w:r>
      <w:r>
        <w:rPr>
          <w:rFonts w:asciiTheme="majorBidi" w:eastAsia="Calibri" w:hAnsiTheme="majorBidi" w:cstheme="majorBidi" w:hint="cs"/>
          <w:b/>
          <w:rtl/>
        </w:rPr>
        <w:t xml:space="preserve">בשקלים, </w:t>
      </w:r>
      <w:r>
        <w:rPr>
          <w:rFonts w:asciiTheme="majorBidi" w:eastAsia="Calibri" w:hAnsiTheme="majorBidi" w:cstheme="majorBidi"/>
          <w:b/>
          <w:rtl/>
        </w:rPr>
        <w:t>ע"ג טופס הצעת רכישה</w:t>
      </w:r>
      <w:r w:rsidR="008C26AE">
        <w:rPr>
          <w:rFonts w:asciiTheme="majorBidi" w:eastAsia="Calibri" w:hAnsiTheme="majorBidi" w:cstheme="majorBidi"/>
          <w:b/>
          <w:rtl/>
        </w:rPr>
        <w:t>,</w:t>
      </w:r>
      <w:r w:rsidR="008C26AE">
        <w:rPr>
          <w:rFonts w:asciiTheme="majorBidi" w:eastAsia="Calibri" w:hAnsiTheme="majorBidi" w:cstheme="majorBidi" w:hint="cs"/>
          <w:b/>
          <w:rtl/>
        </w:rPr>
        <w:t xml:space="preserve"> </w:t>
      </w:r>
      <w:r>
        <w:rPr>
          <w:rFonts w:asciiTheme="majorBidi" w:eastAsia="Calibri" w:hAnsiTheme="majorBidi" w:cstheme="majorBidi"/>
          <w:b/>
          <w:rtl/>
        </w:rPr>
        <w:t xml:space="preserve">עד ליום </w:t>
      </w:r>
      <w:r w:rsidR="00AB317B">
        <w:rPr>
          <w:rFonts w:asciiTheme="majorBidi" w:eastAsia="Calibri" w:hAnsiTheme="majorBidi" w:cstheme="majorBidi" w:hint="cs"/>
          <w:rtl/>
        </w:rPr>
        <w:t>0</w:t>
      </w:r>
      <w:r w:rsidR="001F5078">
        <w:rPr>
          <w:rFonts w:asciiTheme="majorBidi" w:eastAsia="Calibri" w:hAnsiTheme="majorBidi" w:cstheme="majorBidi" w:hint="cs"/>
          <w:rtl/>
        </w:rPr>
        <w:t>8</w:t>
      </w:r>
      <w:bookmarkStart w:id="0" w:name="_GoBack"/>
      <w:bookmarkEnd w:id="0"/>
      <w:r>
        <w:rPr>
          <w:rFonts w:asciiTheme="majorBidi" w:eastAsia="Calibri" w:hAnsiTheme="majorBidi" w:cstheme="majorBidi" w:hint="cs"/>
          <w:rtl/>
        </w:rPr>
        <w:t>.</w:t>
      </w:r>
      <w:r w:rsidR="00292E0D">
        <w:rPr>
          <w:rFonts w:asciiTheme="majorBidi" w:eastAsia="Calibri" w:hAnsiTheme="majorBidi" w:cstheme="majorBidi" w:hint="cs"/>
          <w:rtl/>
        </w:rPr>
        <w:t>1</w:t>
      </w:r>
      <w:r w:rsidR="00AB317B">
        <w:rPr>
          <w:rFonts w:asciiTheme="majorBidi" w:eastAsia="Calibri" w:hAnsiTheme="majorBidi" w:cstheme="majorBidi" w:hint="cs"/>
          <w:rtl/>
        </w:rPr>
        <w:t>2</w:t>
      </w:r>
      <w:r>
        <w:rPr>
          <w:rFonts w:asciiTheme="majorBidi" w:eastAsia="Calibri" w:hAnsiTheme="majorBidi" w:cstheme="majorBidi" w:hint="cs"/>
          <w:rtl/>
        </w:rPr>
        <w:t>.202</w:t>
      </w:r>
      <w:r w:rsidR="00973548">
        <w:rPr>
          <w:rFonts w:asciiTheme="majorBidi" w:eastAsia="Calibri" w:hAnsiTheme="majorBidi" w:cstheme="majorBidi" w:hint="cs"/>
          <w:rtl/>
        </w:rPr>
        <w:t>2</w:t>
      </w:r>
      <w:r>
        <w:rPr>
          <w:rFonts w:asciiTheme="majorBidi" w:eastAsia="Calibri" w:hAnsiTheme="majorBidi" w:cstheme="majorBidi"/>
          <w:rtl/>
        </w:rPr>
        <w:t xml:space="preserve"> </w:t>
      </w:r>
      <w:r>
        <w:rPr>
          <w:rFonts w:asciiTheme="majorBidi" w:eastAsia="Calibri" w:hAnsiTheme="majorBidi" w:cstheme="majorBidi"/>
          <w:b/>
          <w:rtl/>
        </w:rPr>
        <w:t>בשעה 1</w:t>
      </w:r>
      <w:r>
        <w:rPr>
          <w:rFonts w:asciiTheme="majorBidi" w:eastAsia="Calibri" w:hAnsiTheme="majorBidi" w:cstheme="majorBidi" w:hint="cs"/>
          <w:b/>
          <w:rtl/>
        </w:rPr>
        <w:t>5</w:t>
      </w:r>
      <w:r>
        <w:rPr>
          <w:rFonts w:asciiTheme="majorBidi" w:eastAsia="Calibri" w:hAnsiTheme="majorBidi" w:cstheme="majorBidi"/>
          <w:b/>
          <w:rtl/>
        </w:rPr>
        <w:t>:00</w:t>
      </w:r>
      <w:r>
        <w:rPr>
          <w:rFonts w:asciiTheme="majorBidi" w:eastAsia="Calibri" w:hAnsiTheme="majorBidi" w:cstheme="majorBidi" w:hint="cs"/>
          <w:b/>
          <w:rtl/>
        </w:rPr>
        <w:t xml:space="preserve">. </w:t>
      </w:r>
      <w:r w:rsidR="008C26AE">
        <w:rPr>
          <w:rFonts w:asciiTheme="majorBidi" w:eastAsia="Calibri" w:hAnsiTheme="majorBidi" w:cstheme="majorBidi" w:hint="cs"/>
          <w:b/>
          <w:rtl/>
        </w:rPr>
        <w:t>בצירוף המחאה</w:t>
      </w:r>
      <w:r>
        <w:rPr>
          <w:rFonts w:asciiTheme="majorBidi" w:eastAsia="Calibri" w:hAnsiTheme="majorBidi" w:cstheme="majorBidi"/>
          <w:b/>
          <w:rtl/>
        </w:rPr>
        <w:t xml:space="preserve"> בנקאי</w:t>
      </w:r>
      <w:r w:rsidR="008C26AE">
        <w:rPr>
          <w:rFonts w:asciiTheme="majorBidi" w:eastAsia="Calibri" w:hAnsiTheme="majorBidi" w:cstheme="majorBidi" w:hint="cs"/>
          <w:b/>
          <w:rtl/>
        </w:rPr>
        <w:t>ת</w:t>
      </w:r>
      <w:r>
        <w:rPr>
          <w:rFonts w:asciiTheme="majorBidi" w:eastAsia="Calibri" w:hAnsiTheme="majorBidi" w:cstheme="majorBidi"/>
          <w:b/>
          <w:rtl/>
        </w:rPr>
        <w:t xml:space="preserve"> בגובה 5% מסכום ההצעה לפקודת הח"מ, </w:t>
      </w:r>
      <w:r>
        <w:rPr>
          <w:rFonts w:asciiTheme="majorBidi" w:eastAsia="Calibri" w:hAnsiTheme="majorBidi" w:cstheme="majorBidi"/>
          <w:bCs/>
          <w:u w:val="single"/>
          <w:rtl/>
        </w:rPr>
        <w:t xml:space="preserve">עו"ד </w:t>
      </w:r>
      <w:r w:rsidR="00BE3329">
        <w:rPr>
          <w:rFonts w:asciiTheme="majorBidi" w:eastAsia="Calibri" w:hAnsiTheme="majorBidi" w:cstheme="majorBidi" w:hint="cs"/>
          <w:bCs/>
          <w:u w:val="single"/>
          <w:rtl/>
        </w:rPr>
        <w:t>מוטי גולן</w:t>
      </w:r>
      <w:r>
        <w:rPr>
          <w:rFonts w:asciiTheme="majorBidi" w:eastAsia="Calibri" w:hAnsiTheme="majorBidi" w:cstheme="majorBidi"/>
          <w:b/>
          <w:rtl/>
        </w:rPr>
        <w:t xml:space="preserve">. </w:t>
      </w:r>
    </w:p>
    <w:p w14:paraId="595A7E9D" w14:textId="77777777" w:rsidR="00A25496" w:rsidRDefault="00F700F6">
      <w:pPr>
        <w:numPr>
          <w:ilvl w:val="0"/>
          <w:numId w:val="1"/>
        </w:numPr>
        <w:jc w:val="both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rtl/>
        </w:rPr>
        <w:t xml:space="preserve">מציע שהצעתו תתקבל ויחזור בו מהצעתו או יסרב לחתום על הסכם המכר שיצורף מכל סיבה שהיא - ערבותו תחולט. </w:t>
      </w:r>
    </w:p>
    <w:p w14:paraId="7FB841D8" w14:textId="77777777" w:rsidR="00A25496" w:rsidRDefault="00F700F6">
      <w:pPr>
        <w:numPr>
          <w:ilvl w:val="0"/>
          <w:numId w:val="1"/>
        </w:numPr>
        <w:jc w:val="both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rtl/>
        </w:rPr>
        <w:t xml:space="preserve">הח"מ אינו כפוף לדיני המכרזים </w:t>
      </w:r>
      <w:r>
        <w:rPr>
          <w:rFonts w:asciiTheme="majorBidi" w:eastAsia="Calibri" w:hAnsiTheme="majorBidi" w:cstheme="majorBidi" w:hint="cs"/>
          <w:b/>
          <w:rtl/>
        </w:rPr>
        <w:t>ו</w:t>
      </w:r>
      <w:r>
        <w:rPr>
          <w:rFonts w:asciiTheme="majorBidi" w:eastAsia="Calibri" w:hAnsiTheme="majorBidi" w:cstheme="majorBidi"/>
          <w:b/>
          <w:rtl/>
        </w:rPr>
        <w:t>שומר לעצמו את הזכות לנהל מו"מ בכל שלב שהוא, עם המציעים ו/או חלקם, ביחד ו/או לחוד ו/או לקיים התמחרות בין המציעים או חלקם ו/או עם אחרים</w:t>
      </w:r>
      <w:r>
        <w:rPr>
          <w:rFonts w:asciiTheme="majorBidi" w:eastAsia="Calibri" w:hAnsiTheme="majorBidi" w:cstheme="majorBidi" w:hint="cs"/>
          <w:b/>
          <w:rtl/>
        </w:rPr>
        <w:t>,</w:t>
      </w:r>
      <w:r>
        <w:rPr>
          <w:rFonts w:asciiTheme="majorBidi" w:eastAsia="Calibri" w:hAnsiTheme="majorBidi" w:cstheme="majorBidi"/>
          <w:b/>
          <w:rtl/>
        </w:rPr>
        <w:t xml:space="preserve"> לרבות התמחרות חוזרת והוא אינו מתחייב לקבל את ההצעה הגבוהה ביותר או כל הצעה שהיא.</w:t>
      </w:r>
      <w:r>
        <w:rPr>
          <w:rFonts w:asciiTheme="majorBidi" w:eastAsia="Calibri" w:hAnsiTheme="majorBidi" w:cstheme="majorBidi"/>
          <w:rtl/>
        </w:rPr>
        <w:t xml:space="preserve"> </w:t>
      </w:r>
      <w:r>
        <w:rPr>
          <w:rFonts w:asciiTheme="majorBidi" w:eastAsia="Calibri" w:hAnsiTheme="majorBidi" w:cstheme="majorBidi" w:hint="cs"/>
          <w:rtl/>
        </w:rPr>
        <w:t>וכן</w:t>
      </w:r>
      <w:r>
        <w:rPr>
          <w:rFonts w:asciiTheme="majorBidi" w:eastAsia="Calibri" w:hAnsiTheme="majorBidi" w:cstheme="majorBidi"/>
          <w:rtl/>
        </w:rPr>
        <w:t xml:space="preserve"> </w:t>
      </w:r>
      <w:r>
        <w:rPr>
          <w:rFonts w:asciiTheme="majorBidi" w:eastAsia="Calibri" w:hAnsiTheme="majorBidi" w:cstheme="majorBidi"/>
          <w:b/>
          <w:rtl/>
        </w:rPr>
        <w:t xml:space="preserve">רשאי </w:t>
      </w:r>
      <w:r>
        <w:rPr>
          <w:rFonts w:asciiTheme="majorBidi" w:eastAsia="Calibri" w:hAnsiTheme="majorBidi" w:cstheme="majorBidi" w:hint="cs"/>
          <w:b/>
          <w:rtl/>
        </w:rPr>
        <w:t xml:space="preserve">הוא </w:t>
      </w:r>
      <w:r>
        <w:rPr>
          <w:rFonts w:asciiTheme="majorBidi" w:eastAsia="Calibri" w:hAnsiTheme="majorBidi" w:cstheme="majorBidi"/>
          <w:b/>
          <w:rtl/>
        </w:rPr>
        <w:t xml:space="preserve">להאריך את התקופה להגשת הצעות ו/או לבטל </w:t>
      </w:r>
      <w:r>
        <w:rPr>
          <w:rFonts w:asciiTheme="majorBidi" w:eastAsia="Calibri" w:hAnsiTheme="majorBidi" w:cstheme="majorBidi" w:hint="cs"/>
          <w:b/>
          <w:rtl/>
        </w:rPr>
        <w:t>את המכירה</w:t>
      </w:r>
      <w:r>
        <w:rPr>
          <w:rFonts w:asciiTheme="majorBidi" w:eastAsia="Calibri" w:hAnsiTheme="majorBidi" w:cstheme="majorBidi"/>
          <w:b/>
          <w:rtl/>
        </w:rPr>
        <w:t xml:space="preserve">, </w:t>
      </w:r>
      <w:r>
        <w:rPr>
          <w:rFonts w:asciiTheme="majorBidi" w:eastAsia="Calibri" w:hAnsiTheme="majorBidi" w:cstheme="majorBidi" w:hint="cs"/>
          <w:b/>
          <w:rtl/>
        </w:rPr>
        <w:t xml:space="preserve">הכל </w:t>
      </w:r>
      <w:r>
        <w:rPr>
          <w:rFonts w:asciiTheme="majorBidi" w:eastAsia="Calibri" w:hAnsiTheme="majorBidi" w:cstheme="majorBidi"/>
          <w:b/>
          <w:rtl/>
        </w:rPr>
        <w:t>לפי שיקול דעתו ו</w:t>
      </w:r>
      <w:r>
        <w:rPr>
          <w:rFonts w:asciiTheme="majorBidi" w:eastAsia="Calibri" w:hAnsiTheme="majorBidi" w:cstheme="majorBidi" w:hint="cs"/>
          <w:b/>
          <w:rtl/>
        </w:rPr>
        <w:t>ל</w:t>
      </w:r>
      <w:r>
        <w:rPr>
          <w:rFonts w:asciiTheme="majorBidi" w:eastAsia="Calibri" w:hAnsiTheme="majorBidi" w:cstheme="majorBidi"/>
          <w:b/>
          <w:rtl/>
        </w:rPr>
        <w:t>לא הצורך בהנמקה.</w:t>
      </w:r>
    </w:p>
    <w:p w14:paraId="06435B8B" w14:textId="027C6998" w:rsidR="00A25496" w:rsidRDefault="00F700F6">
      <w:pPr>
        <w:numPr>
          <w:ilvl w:val="0"/>
          <w:numId w:val="1"/>
        </w:numPr>
        <w:jc w:val="both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rtl/>
        </w:rPr>
        <w:t xml:space="preserve">הזוכה, אשר </w:t>
      </w:r>
      <w:r w:rsidR="00B9033F">
        <w:rPr>
          <w:rFonts w:asciiTheme="majorBidi" w:eastAsia="Calibri" w:hAnsiTheme="majorBidi" w:cstheme="majorBidi" w:hint="cs"/>
          <w:rtl/>
        </w:rPr>
        <w:t>תאושר זכייתו ו</w:t>
      </w:r>
      <w:r>
        <w:rPr>
          <w:rFonts w:asciiTheme="majorBidi" w:eastAsia="Calibri" w:hAnsiTheme="majorBidi" w:cstheme="majorBidi"/>
          <w:rtl/>
        </w:rPr>
        <w:t xml:space="preserve">יעמוד בתנאים לעיל, יחתום על הסכם </w:t>
      </w:r>
      <w:r>
        <w:rPr>
          <w:rFonts w:asciiTheme="majorBidi" w:eastAsia="Calibri" w:hAnsiTheme="majorBidi" w:cstheme="majorBidi" w:hint="cs"/>
          <w:rtl/>
        </w:rPr>
        <w:t>המכר</w:t>
      </w:r>
      <w:r>
        <w:rPr>
          <w:rFonts w:asciiTheme="majorBidi" w:eastAsia="Calibri" w:hAnsiTheme="majorBidi" w:cstheme="majorBidi"/>
          <w:rtl/>
        </w:rPr>
        <w:t xml:space="preserve"> בהתאם לנוסח </w:t>
      </w:r>
      <w:r>
        <w:rPr>
          <w:rFonts w:asciiTheme="majorBidi" w:eastAsia="Calibri" w:hAnsiTheme="majorBidi" w:cstheme="majorBidi" w:hint="cs"/>
          <w:rtl/>
        </w:rPr>
        <w:t>ש</w:t>
      </w:r>
      <w:r>
        <w:rPr>
          <w:rFonts w:asciiTheme="majorBidi" w:eastAsia="Calibri" w:hAnsiTheme="majorBidi" w:cstheme="majorBidi"/>
          <w:rtl/>
        </w:rPr>
        <w:t xml:space="preserve">נקבע על ידי </w:t>
      </w:r>
      <w:r>
        <w:rPr>
          <w:rFonts w:asciiTheme="majorBidi" w:eastAsia="Calibri" w:hAnsiTheme="majorBidi" w:cstheme="majorBidi" w:hint="cs"/>
          <w:rtl/>
        </w:rPr>
        <w:t>מנהל המכירה</w:t>
      </w:r>
      <w:r>
        <w:rPr>
          <w:rFonts w:asciiTheme="majorBidi" w:eastAsia="Calibri" w:hAnsiTheme="majorBidi" w:cstheme="majorBidi"/>
          <w:rtl/>
        </w:rPr>
        <w:t>.</w:t>
      </w:r>
    </w:p>
    <w:p w14:paraId="611B86B6" w14:textId="77777777" w:rsidR="00A25496" w:rsidRDefault="00A25496">
      <w:pPr>
        <w:ind w:left="502"/>
        <w:jc w:val="both"/>
        <w:rPr>
          <w:rFonts w:asciiTheme="majorBidi" w:eastAsia="Calibri" w:hAnsiTheme="majorBidi" w:cstheme="majorBidi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5"/>
        <w:gridCol w:w="2411"/>
      </w:tblGrid>
      <w:tr w:rsidR="00A25496" w14:paraId="16E22FFD" w14:textId="77777777">
        <w:tc>
          <w:tcPr>
            <w:tcW w:w="5885" w:type="dxa"/>
          </w:tcPr>
          <w:p w14:paraId="780BDC31" w14:textId="003A4262" w:rsidR="00A25496" w:rsidRDefault="00973548" w:rsidP="00BE332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עו"ד </w:t>
            </w:r>
            <w:r w:rsidR="00BE3329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מוטי גולן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 מנהל המכירה</w:t>
            </w:r>
          </w:p>
          <w:p w14:paraId="7A0B291A" w14:textId="1A305222" w:rsidR="00A25496" w:rsidRDefault="00292E0D" w:rsidP="00292E0D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/>
                <w:bCs/>
                <w:rtl/>
              </w:rPr>
              <w:t>גולן</w:t>
            </w:r>
            <w:r w:rsidR="00F700F6">
              <w:rPr>
                <w:rFonts w:asciiTheme="majorBidi" w:hAnsiTheme="majorBidi" w:cstheme="majorBidi"/>
                <w:bCs/>
                <w:rtl/>
              </w:rPr>
              <w:t xml:space="preserve"> ושות' – עורכי דין </w:t>
            </w:r>
          </w:p>
        </w:tc>
        <w:tc>
          <w:tcPr>
            <w:tcW w:w="2411" w:type="dxa"/>
          </w:tcPr>
          <w:p w14:paraId="1934BA77" w14:textId="77777777" w:rsidR="00A25496" w:rsidRDefault="00A25496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A25496" w14:paraId="154D22CC" w14:textId="77777777">
        <w:tc>
          <w:tcPr>
            <w:tcW w:w="5885" w:type="dxa"/>
          </w:tcPr>
          <w:p w14:paraId="7E57BEB2" w14:textId="77777777" w:rsidR="00A25496" w:rsidRDefault="00F700F6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b/>
                <w:rtl/>
              </w:rPr>
              <w:t xml:space="preserve">רח' הארבעה 28, מגדל צפוני, קומה 19, תל אביב  </w:t>
            </w:r>
          </w:p>
        </w:tc>
        <w:tc>
          <w:tcPr>
            <w:tcW w:w="2411" w:type="dxa"/>
          </w:tcPr>
          <w:p w14:paraId="073B9EF0" w14:textId="77777777" w:rsidR="00A25496" w:rsidRDefault="00A25496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A25496" w14:paraId="47F52FFD" w14:textId="77777777">
        <w:tc>
          <w:tcPr>
            <w:tcW w:w="5885" w:type="dxa"/>
          </w:tcPr>
          <w:p w14:paraId="4B3CBC22" w14:textId="322AF6C7" w:rsidR="00AB317B" w:rsidRDefault="00F700F6" w:rsidP="00AB317B">
            <w:pPr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b/>
                <w:rtl/>
              </w:rPr>
              <w:t xml:space="preserve">טלפון: </w:t>
            </w:r>
            <w:r w:rsidR="007B5F9E">
              <w:rPr>
                <w:rFonts w:asciiTheme="majorBidi" w:hAnsiTheme="majorBidi" w:cstheme="majorBidi" w:hint="cs"/>
                <w:b/>
                <w:rtl/>
              </w:rPr>
              <w:t>03</w:t>
            </w:r>
            <w:r>
              <w:rPr>
                <w:rFonts w:asciiTheme="majorBidi" w:hAnsiTheme="majorBidi" w:cstheme="majorBidi"/>
                <w:b/>
                <w:rtl/>
              </w:rPr>
              <w:t>-</w:t>
            </w:r>
            <w:r w:rsidR="007B5F9E">
              <w:rPr>
                <w:rFonts w:asciiTheme="majorBidi" w:hAnsiTheme="majorBidi" w:cstheme="majorBidi" w:hint="cs"/>
                <w:b/>
                <w:rtl/>
              </w:rPr>
              <w:t>9133301</w:t>
            </w:r>
            <w:r>
              <w:rPr>
                <w:rFonts w:asciiTheme="majorBidi" w:hAnsiTheme="majorBidi" w:cstheme="majorBidi"/>
                <w:b/>
                <w:rtl/>
              </w:rPr>
              <w:t xml:space="preserve"> ; פקס: </w:t>
            </w:r>
            <w:r w:rsidR="007B5F9E">
              <w:rPr>
                <w:rFonts w:asciiTheme="majorBidi" w:hAnsiTheme="majorBidi" w:cstheme="majorBidi" w:hint="cs"/>
                <w:rtl/>
              </w:rPr>
              <w:t>03-9133302</w:t>
            </w:r>
          </w:p>
        </w:tc>
        <w:tc>
          <w:tcPr>
            <w:tcW w:w="2411" w:type="dxa"/>
          </w:tcPr>
          <w:p w14:paraId="740A3DE3" w14:textId="77777777" w:rsidR="00A25496" w:rsidRDefault="00A25496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A25496" w14:paraId="34604202" w14:textId="77777777">
        <w:trPr>
          <w:trHeight w:val="139"/>
        </w:trPr>
        <w:tc>
          <w:tcPr>
            <w:tcW w:w="5885" w:type="dxa"/>
          </w:tcPr>
          <w:p w14:paraId="243EE6F0" w14:textId="02FB17D7" w:rsidR="00A25496" w:rsidRDefault="00292E0D" w:rsidP="00AB317B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292E0D">
              <w:rPr>
                <w:rFonts w:asciiTheme="majorBidi" w:hAnsiTheme="majorBidi" w:cstheme="majorBidi"/>
                <w:bCs/>
              </w:rPr>
              <w:t>balfur117</w:t>
            </w:r>
            <w:r w:rsidR="00230901">
              <w:rPr>
                <w:rFonts w:asciiTheme="majorBidi" w:hAnsiTheme="majorBidi" w:cstheme="majorBidi"/>
                <w:bCs/>
              </w:rPr>
              <w:t>@</w:t>
            </w:r>
            <w:r w:rsidR="00AB317B">
              <w:rPr>
                <w:rFonts w:asciiTheme="majorBidi" w:hAnsiTheme="majorBidi" w:cstheme="majorBidi"/>
                <w:bCs/>
              </w:rPr>
              <w:t>gmail.com</w:t>
            </w:r>
          </w:p>
        </w:tc>
        <w:tc>
          <w:tcPr>
            <w:tcW w:w="2411" w:type="dxa"/>
          </w:tcPr>
          <w:p w14:paraId="1C2E397D" w14:textId="77777777" w:rsidR="00A25496" w:rsidRDefault="00A25496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</w:p>
        </w:tc>
      </w:tr>
    </w:tbl>
    <w:p w14:paraId="6BD11925" w14:textId="77777777" w:rsidR="00A25496" w:rsidRDefault="00A25496">
      <w:pPr>
        <w:jc w:val="both"/>
        <w:rPr>
          <w:rFonts w:asciiTheme="majorBidi" w:eastAsia="Calibri" w:hAnsiTheme="majorBidi" w:cstheme="majorBidi"/>
        </w:rPr>
      </w:pPr>
    </w:p>
    <w:p w14:paraId="4FBE9926" w14:textId="77777777" w:rsidR="00A25496" w:rsidRDefault="00A25496">
      <w:pPr>
        <w:rPr>
          <w:rFonts w:asciiTheme="majorBidi" w:hAnsiTheme="majorBidi" w:cstheme="majorBidi"/>
          <w:rtl/>
        </w:rPr>
      </w:pPr>
    </w:p>
    <w:sectPr w:rsidR="00A254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29875" w14:textId="77777777" w:rsidR="007D4C5B" w:rsidRDefault="007D4C5B">
      <w:pPr>
        <w:spacing w:after="0" w:line="240" w:lineRule="auto"/>
      </w:pPr>
      <w:r>
        <w:separator/>
      </w:r>
    </w:p>
  </w:endnote>
  <w:endnote w:type="continuationSeparator" w:id="0">
    <w:p w14:paraId="62B49C81" w14:textId="77777777" w:rsidR="007D4C5B" w:rsidRDefault="007D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626DD" w14:textId="77777777" w:rsidR="007D4C5B" w:rsidRDefault="007D4C5B">
      <w:pPr>
        <w:spacing w:after="0" w:line="240" w:lineRule="auto"/>
      </w:pPr>
      <w:r>
        <w:separator/>
      </w:r>
    </w:p>
  </w:footnote>
  <w:footnote w:type="continuationSeparator" w:id="0">
    <w:p w14:paraId="6546DE10" w14:textId="77777777" w:rsidR="007D4C5B" w:rsidRDefault="007D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86C"/>
    <w:multiLevelType w:val="multilevel"/>
    <w:tmpl w:val="991E79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2D3B6F7E"/>
    <w:multiLevelType w:val="hybridMultilevel"/>
    <w:tmpl w:val="45541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2A3F"/>
    <w:multiLevelType w:val="multilevel"/>
    <w:tmpl w:val="DC08CB9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E1114A"/>
    <w:multiLevelType w:val="multilevel"/>
    <w:tmpl w:val="DF1E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694F"/>
    <w:multiLevelType w:val="multilevel"/>
    <w:tmpl w:val="77C8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96"/>
    <w:rsid w:val="00035B53"/>
    <w:rsid w:val="001F5078"/>
    <w:rsid w:val="00230901"/>
    <w:rsid w:val="00292E0D"/>
    <w:rsid w:val="00337B8F"/>
    <w:rsid w:val="00661BA8"/>
    <w:rsid w:val="006B251F"/>
    <w:rsid w:val="007B5F9E"/>
    <w:rsid w:val="007D4C5B"/>
    <w:rsid w:val="00890EE6"/>
    <w:rsid w:val="008C26AE"/>
    <w:rsid w:val="00973548"/>
    <w:rsid w:val="00A25496"/>
    <w:rsid w:val="00A57FC9"/>
    <w:rsid w:val="00AB317B"/>
    <w:rsid w:val="00B02A9B"/>
    <w:rsid w:val="00B9033F"/>
    <w:rsid w:val="00BD3827"/>
    <w:rsid w:val="00BE3329"/>
    <w:rsid w:val="00D13169"/>
    <w:rsid w:val="00D1608C"/>
    <w:rsid w:val="00F60EDA"/>
    <w:rsid w:val="00F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BDBB"/>
  <w15:chartTrackingRefBased/>
  <w15:docId w15:val="{E3C2DAB5-5DEF-49BF-9FA8-B74C73A0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</w:style>
  <w:style w:type="table" w:styleId="a7">
    <w:name w:val="Table Grid"/>
    <w:basedOn w:val="a1"/>
    <w:uiPriority w:val="39"/>
    <w:pPr>
      <w:bidi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Pr>
      <w:rFonts w:ascii="Tahoma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Pr>
      <w:b/>
      <w:bCs/>
      <w:sz w:val="20"/>
      <w:szCs w:val="20"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 Avitan</dc:creator>
  <cp:keywords/>
  <dc:description/>
  <cp:lastModifiedBy>חשבון Microsoft</cp:lastModifiedBy>
  <cp:revision>2</cp:revision>
  <dcterms:created xsi:type="dcterms:W3CDTF">2022-10-25T13:49:00Z</dcterms:created>
  <dcterms:modified xsi:type="dcterms:W3CDTF">2022-10-25T13:49:00Z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CA21</vt:lpwstr>
  </property>
  <property fmtid="{D5CDD505-2E9C-101B-9397-08002B2CF9AE}" pid="5" name="DocCounter">
    <vt:lpwstr>372676</vt:lpwstr>
  </property>
  <property fmtid="{D5CDD505-2E9C-101B-9397-08002B2CF9AE}" pid="6" name="לקוח_אחראי_לקוח">
    <vt:lpwstr>חן</vt:lpwstr>
  </property>
  <property fmtid="{D5CDD505-2E9C-101B-9397-08002B2CF9AE}" pid="7" name="לקוח_הערות">
    <vt:lpwstr/>
  </property>
  <property fmtid="{D5CDD505-2E9C-101B-9397-08002B2CF9AE}" pid="8" name="לקוח_חברה">
    <vt:lpwstr/>
  </property>
  <property fmtid="{D5CDD505-2E9C-101B-9397-08002B2CF9AE}" pid="9" name="לקוח_כמות_תיקים">
    <vt:lpwstr>1</vt:lpwstr>
  </property>
  <property fmtid="{D5CDD505-2E9C-101B-9397-08002B2CF9AE}" pid="10" name="לקוח_מספר_לקוח_אב">
    <vt:lpwstr/>
  </property>
  <property fmtid="{D5CDD505-2E9C-101B-9397-08002B2CF9AE}" pid="11" name="לקוח_שם_לקוח_אב">
    <vt:lpwstr/>
  </property>
  <property fmtid="{D5CDD505-2E9C-101B-9397-08002B2CF9AE}" pid="12" name="לקוח_מזכירה">
    <vt:lpwstr/>
  </property>
  <property fmtid="{D5CDD505-2E9C-101B-9397-08002B2CF9AE}" pid="13" name="לקוח_מחלקה">
    <vt:lpwstr/>
  </property>
  <property fmtid="{D5CDD505-2E9C-101B-9397-08002B2CF9AE}" pid="14" name="לקוח_מספר_לקוח">
    <vt:lpwstr>1634</vt:lpwstr>
  </property>
  <property fmtid="{D5CDD505-2E9C-101B-9397-08002B2CF9AE}" pid="15" name="לקוח_מספר_מזהה">
    <vt:lpwstr>062706445</vt:lpwstr>
  </property>
  <property fmtid="{D5CDD505-2E9C-101B-9397-08002B2CF9AE}" pid="16" name="לקוח_סוג_ומספר_מזהה">
    <vt:lpwstr>ת.ז 062706445</vt:lpwstr>
  </property>
  <property fmtid="{D5CDD505-2E9C-101B-9397-08002B2CF9AE}" pid="17" name="לקוח_פרטי_חשבון_בנק_קוד_בנק">
    <vt:lpwstr/>
  </property>
  <property fmtid="{D5CDD505-2E9C-101B-9397-08002B2CF9AE}" pid="18" name="לקוח_פרטי_חשבון_בנק_שם_בנק">
    <vt:lpwstr/>
  </property>
  <property fmtid="{D5CDD505-2E9C-101B-9397-08002B2CF9AE}" pid="19" name="לקוח_פרטי_חשבון_בנק_סניף">
    <vt:lpwstr/>
  </property>
  <property fmtid="{D5CDD505-2E9C-101B-9397-08002B2CF9AE}" pid="20" name="לקוח_פרטי_חשבון_בנק_מספר_חשבון">
    <vt:lpwstr/>
  </property>
  <property fmtid="{D5CDD505-2E9C-101B-9397-08002B2CF9AE}" pid="21" name="לקוח_שם_לקוח">
    <vt:lpwstr>מרים פרנקו</vt:lpwstr>
  </property>
  <property fmtid="{D5CDD505-2E9C-101B-9397-08002B2CF9AE}" pid="22" name="לקוח_שם_משפחה">
    <vt:lpwstr>מרים פרנקו</vt:lpwstr>
  </property>
  <property fmtid="{D5CDD505-2E9C-101B-9397-08002B2CF9AE}" pid="23" name="לקוח_שם_משפטי">
    <vt:lpwstr/>
  </property>
  <property fmtid="{D5CDD505-2E9C-101B-9397-08002B2CF9AE}" pid="24" name="לקוח_שם_פרטי">
    <vt:lpwstr/>
  </property>
  <property fmtid="{D5CDD505-2E9C-101B-9397-08002B2CF9AE}" pid="25" name="לקוח_שם_באנגלית">
    <vt:lpwstr/>
  </property>
  <property fmtid="{D5CDD505-2E9C-101B-9397-08002B2CF9AE}" pid="26" name="לקוח_שם_אב">
    <vt:lpwstr/>
  </property>
  <property fmtid="{D5CDD505-2E9C-101B-9397-08002B2CF9AE}" pid="27" name="לקוח_תאריך_פתיחה">
    <vt:lpwstr>12/05/20</vt:lpwstr>
  </property>
  <property fmtid="{D5CDD505-2E9C-101B-9397-08002B2CF9AE}" pid="28" name="לקוח_תואר">
    <vt:lpwstr/>
  </property>
  <property fmtid="{D5CDD505-2E9C-101B-9397-08002B2CF9AE}" pid="29" name="לקוח_תפקיד">
    <vt:lpwstr/>
  </property>
  <property fmtid="{D5CDD505-2E9C-101B-9397-08002B2CF9AE}" pid="30" name="לקוח_כתובת_סוג_כתובת">
    <vt:lpwstr/>
  </property>
  <property fmtid="{D5CDD505-2E9C-101B-9397-08002B2CF9AE}" pid="31" name="לקוח_כתובת_רחוב_תד">
    <vt:lpwstr>ברנדס 2/3</vt:lpwstr>
  </property>
  <property fmtid="{D5CDD505-2E9C-101B-9397-08002B2CF9AE}" pid="32" name="לקוח_כתובת_מספר">
    <vt:lpwstr/>
  </property>
  <property fmtid="{D5CDD505-2E9C-101B-9397-08002B2CF9AE}" pid="33" name="לקוח_כתובת_כניסה">
    <vt:lpwstr/>
  </property>
  <property fmtid="{D5CDD505-2E9C-101B-9397-08002B2CF9AE}" pid="34" name="לקוח_כתובת_דירה">
    <vt:lpwstr/>
  </property>
  <property fmtid="{D5CDD505-2E9C-101B-9397-08002B2CF9AE}" pid="35" name="לקוח_כתובת_יישוב">
    <vt:lpwstr>תל אביב - יפו</vt:lpwstr>
  </property>
  <property fmtid="{D5CDD505-2E9C-101B-9397-08002B2CF9AE}" pid="36" name="לקוח_כתובת_מיקוד">
    <vt:lpwstr/>
  </property>
  <property fmtid="{D5CDD505-2E9C-101B-9397-08002B2CF9AE}" pid="37" name="לקוח_כתובת_ארץ">
    <vt:lpwstr/>
  </property>
  <property fmtid="{D5CDD505-2E9C-101B-9397-08002B2CF9AE}" pid="38" name="לקוח_כתובת_מדינהאזור">
    <vt:lpwstr/>
  </property>
  <property fmtid="{D5CDD505-2E9C-101B-9397-08002B2CF9AE}" pid="39" name="לקוח_כתובת_טלפון_1">
    <vt:lpwstr>0502660136</vt:lpwstr>
  </property>
  <property fmtid="{D5CDD505-2E9C-101B-9397-08002B2CF9AE}" pid="40" name="לקוח_כתובת_טלפון_2">
    <vt:lpwstr/>
  </property>
  <property fmtid="{D5CDD505-2E9C-101B-9397-08002B2CF9AE}" pid="41" name="לקוח_כתובת_סלולרי">
    <vt:lpwstr/>
  </property>
  <property fmtid="{D5CDD505-2E9C-101B-9397-08002B2CF9AE}" pid="42" name="לקוח_כתובת_פקס">
    <vt:lpwstr/>
  </property>
  <property fmtid="{D5CDD505-2E9C-101B-9397-08002B2CF9AE}" pid="43" name="לקוח_כתובת_דואל">
    <vt:lpwstr>mirimfr11@gmail.com</vt:lpwstr>
  </property>
  <property fmtid="{D5CDD505-2E9C-101B-9397-08002B2CF9AE}" pid="44" name="לקוח_כתובת_כתובת_מלאה">
    <vt:lpwstr>ברנדס 2/3, תל אביב - יפו</vt:lpwstr>
  </property>
  <property fmtid="{D5CDD505-2E9C-101B-9397-08002B2CF9AE}" pid="45" name="לקוח_כתובת_כתובת_לדיוור">
    <vt:lpwstr>ברנדס 2/3  תל אביב - יפו  </vt:lpwstr>
  </property>
  <property fmtid="{D5CDD505-2E9C-101B-9397-08002B2CF9AE}" pid="46" name="לקוח_תאריך_לידה">
    <vt:lpwstr/>
  </property>
  <property fmtid="{D5CDD505-2E9C-101B-9397-08002B2CF9AE}" pid="47" name="Tik_Barcode">
    <vt:lpwstr/>
  </property>
  <property fmtid="{D5CDD505-2E9C-101B-9397-08002B2CF9AE}" pid="48" name="תיק_הערות">
    <vt:lpwstr>קלסר שחור במזכירות  תיק כחול 1634/0 העברת זכויות במתנה מרים אור (פרנקו)-עדי כהן ושלי כהן דהרי, דירה ברח' הרב קוק 48/4 הרצליה.</vt:lpwstr>
  </property>
  <property fmtid="{D5CDD505-2E9C-101B-9397-08002B2CF9AE}" pid="49" name="תיק_זיהוי_נוסף">
    <vt:lpwstr/>
  </property>
  <property fmtid="{D5CDD505-2E9C-101B-9397-08002B2CF9AE}" pid="50" name="תיק_הליך">
    <vt:lpwstr/>
  </property>
  <property fmtid="{D5CDD505-2E9C-101B-9397-08002B2CF9AE}" pid="51" name="תיק_יתרת_חוב">
    <vt:lpwstr/>
  </property>
  <property fmtid="{D5CDD505-2E9C-101B-9397-08002B2CF9AE}" pid="52" name="תיק_יתרת_חוב_במילים">
    <vt:lpwstr/>
  </property>
  <property fmtid="{D5CDD505-2E9C-101B-9397-08002B2CF9AE}" pid="53" name="תיק_כלל_חישוב">
    <vt:lpwstr/>
  </property>
  <property fmtid="{D5CDD505-2E9C-101B-9397-08002B2CF9AE}" pid="54" name="תיק_כתובת_בימש">
    <vt:lpwstr/>
  </property>
  <property fmtid="{D5CDD505-2E9C-101B-9397-08002B2CF9AE}" pid="55" name="תיק_מהות_תיק">
    <vt:lpwstr>כללי</vt:lpwstr>
  </property>
  <property fmtid="{D5CDD505-2E9C-101B-9397-08002B2CF9AE}" pid="56" name="תיק_מטפל">
    <vt:lpwstr>רותם סלמי</vt:lpwstr>
  </property>
  <property fmtid="{D5CDD505-2E9C-101B-9397-08002B2CF9AE}" pid="57" name="תיק_מספר_תיק">
    <vt:lpwstr>1634/0</vt:lpwstr>
  </property>
  <property fmtid="{D5CDD505-2E9C-101B-9397-08002B2CF9AE}" pid="58" name="תיק_מקום_תיוק">
    <vt:lpwstr/>
  </property>
  <property fmtid="{D5CDD505-2E9C-101B-9397-08002B2CF9AE}" pid="59" name="תיק_מספר_ארגז">
    <vt:lpwstr/>
  </property>
  <property fmtid="{D5CDD505-2E9C-101B-9397-08002B2CF9AE}" pid="60" name="תיק_נמצא_אצל">
    <vt:lpwstr/>
  </property>
  <property fmtid="{D5CDD505-2E9C-101B-9397-08002B2CF9AE}" pid="61" name="תיק_סוג_תיק">
    <vt:lpwstr>כללי</vt:lpwstr>
  </property>
  <property fmtid="{D5CDD505-2E9C-101B-9397-08002B2CF9AE}" pid="62" name="תיק_סטטוס">
    <vt:lpwstr>פתוח</vt:lpwstr>
  </property>
  <property fmtid="{D5CDD505-2E9C-101B-9397-08002B2CF9AE}" pid="63" name="תיק_פרטי_חשבון_בנק_קוד_בנק">
    <vt:lpwstr/>
  </property>
  <property fmtid="{D5CDD505-2E9C-101B-9397-08002B2CF9AE}" pid="64" name="תיק_פרטי_חשבון_בנק_שם_בנק">
    <vt:lpwstr/>
  </property>
  <property fmtid="{D5CDD505-2E9C-101B-9397-08002B2CF9AE}" pid="65" name="תיק_פרטי_חשבון_בנק_סניף">
    <vt:lpwstr/>
  </property>
  <property fmtid="{D5CDD505-2E9C-101B-9397-08002B2CF9AE}" pid="66" name="תיק_פרטי_חשבון_בנק_מספר_חשבון">
    <vt:lpwstr/>
  </property>
  <property fmtid="{D5CDD505-2E9C-101B-9397-08002B2CF9AE}" pid="67" name="תיק_שלב_גביה">
    <vt:lpwstr/>
  </property>
  <property fmtid="{D5CDD505-2E9C-101B-9397-08002B2CF9AE}" pid="68" name="תיק_שם_בימש">
    <vt:lpwstr/>
  </property>
  <property fmtid="{D5CDD505-2E9C-101B-9397-08002B2CF9AE}" pid="69" name="תיק_שם_בימש_מלא">
    <vt:lpwstr/>
  </property>
  <property fmtid="{D5CDD505-2E9C-101B-9397-08002B2CF9AE}" pid="70" name="תיק_שם_שופט">
    <vt:lpwstr/>
  </property>
  <property fmtid="{D5CDD505-2E9C-101B-9397-08002B2CF9AE}" pid="71" name="תיק_שם_תיק">
    <vt:lpwstr>מרים פרנקו </vt:lpwstr>
  </property>
  <property fmtid="{D5CDD505-2E9C-101B-9397-08002B2CF9AE}" pid="72" name="תיק_תאריך_העברה_לארכיב">
    <vt:lpwstr/>
  </property>
  <property fmtid="{D5CDD505-2E9C-101B-9397-08002B2CF9AE}" pid="73" name="תיק_תאריך_סגירה">
    <vt:lpwstr/>
  </property>
  <property fmtid="{D5CDD505-2E9C-101B-9397-08002B2CF9AE}" pid="74" name="תיק_תאריך_סטטוס">
    <vt:lpwstr>12/05/20</vt:lpwstr>
  </property>
  <property fmtid="{D5CDD505-2E9C-101B-9397-08002B2CF9AE}" pid="75" name="תיק_תאריך_עדכון">
    <vt:lpwstr>02/09/20</vt:lpwstr>
  </property>
  <property fmtid="{D5CDD505-2E9C-101B-9397-08002B2CF9AE}" pid="76" name="תיק_תאריך_פסד">
    <vt:lpwstr/>
  </property>
  <property fmtid="{D5CDD505-2E9C-101B-9397-08002B2CF9AE}" pid="77" name="תיק_תאריך_פתיחה">
    <vt:lpwstr>12/05/20</vt:lpwstr>
  </property>
  <property fmtid="{D5CDD505-2E9C-101B-9397-08002B2CF9AE}" pid="78" name="תיק_תאריך_שיערוך">
    <vt:lpwstr/>
  </property>
  <property fmtid="{D5CDD505-2E9C-101B-9397-08002B2CF9AE}" pid="79" name="תיק_תיק_איחוד">
    <vt:lpwstr/>
  </property>
  <property fmtid="{D5CDD505-2E9C-101B-9397-08002B2CF9AE}" pid="80" name="תיק_תיק_חדלות_פרעון">
    <vt:lpwstr/>
  </property>
  <property fmtid="{D5CDD505-2E9C-101B-9397-08002B2CF9AE}" pid="81" name="תיק_תיק_בימש">
    <vt:lpwstr/>
  </property>
  <property fmtid="{D5CDD505-2E9C-101B-9397-08002B2CF9AE}" pid="82" name="תיק_תיק_ארצי">
    <vt:lpwstr/>
  </property>
  <property fmtid="{D5CDD505-2E9C-101B-9397-08002B2CF9AE}" pid="83" name="תיק_תיק_הוצלפ">
    <vt:lpwstr/>
  </property>
  <property fmtid="{D5CDD505-2E9C-101B-9397-08002B2CF9AE}" pid="84" name="תיק_לשכת_הוצלפ">
    <vt:lpwstr/>
  </property>
  <property fmtid="{D5CDD505-2E9C-101B-9397-08002B2CF9AE}" pid="85" name="תיק_סכום_פתיחה_בהוצלפ">
    <vt:lpwstr>0.00</vt:lpwstr>
  </property>
  <property fmtid="{D5CDD505-2E9C-101B-9397-08002B2CF9AE}" pid="86" name="תיק_סכום_פתיחה_בהוצלפ_הוצאות">
    <vt:lpwstr>0.00</vt:lpwstr>
  </property>
  <property fmtid="{D5CDD505-2E9C-101B-9397-08002B2CF9AE}" pid="87" name="תיק_תאריך_פתיחה_הוצלפ">
    <vt:lpwstr>21/09/20</vt:lpwstr>
  </property>
  <property fmtid="{D5CDD505-2E9C-101B-9397-08002B2CF9AE}" pid="88" name="תיק_רפרנט">
    <vt:lpwstr/>
  </property>
  <property fmtid="{D5CDD505-2E9C-101B-9397-08002B2CF9AE}" pid="89" name="תיק_תאריך_דיון_אחרון">
    <vt:lpwstr/>
  </property>
  <property fmtid="{D5CDD505-2E9C-101B-9397-08002B2CF9AE}" pid="90" name="תיק_שעת_דיון_אחרון">
    <vt:lpwstr/>
  </property>
  <property fmtid="{D5CDD505-2E9C-101B-9397-08002B2CF9AE}" pid="91" name="תיק_מיקום_דיון_אחרון">
    <vt:lpwstr/>
  </property>
  <property fmtid="{D5CDD505-2E9C-101B-9397-08002B2CF9AE}" pid="92" name="תיק_שופט_בדיון_אחרון">
    <vt:lpwstr/>
  </property>
  <property fmtid="{D5CDD505-2E9C-101B-9397-08002B2CF9AE}" pid="93" name="תיק_חוב_כולל_תקבולים_שטרם_נפרעו">
    <vt:lpwstr/>
  </property>
  <property fmtid="{D5CDD505-2E9C-101B-9397-08002B2CF9AE}" pid="94" name="תיק_תאריך_עצירת_שערוך">
    <vt:lpwstr/>
  </property>
  <property fmtid="{D5CDD505-2E9C-101B-9397-08002B2CF9AE}" pid="95" name="תיק_צוות">
    <vt:lpwstr>אזרחי מסחרי</vt:lpwstr>
  </property>
  <property fmtid="{D5CDD505-2E9C-101B-9397-08002B2CF9AE}" pid="96" name="Document_Barcode">
    <vt:lpwstr>ÌOD00372676]Î</vt:lpwstr>
  </property>
  <property fmtid="{D5CDD505-2E9C-101B-9397-08002B2CF9AE}" pid="97" name="מסמך_מטפלים">
    <vt:lpwstr>לימור</vt:lpwstr>
  </property>
  <property fmtid="{D5CDD505-2E9C-101B-9397-08002B2CF9AE}" pid="98" name="מסמך_מיקום">
    <vt:lpwstr>\\chdc01server\odlight\Docs\(1634)מרים פרנקו\(1634_0)מרים פרנקו\(24)מודעת הפרסום בעיתון.docx</vt:lpwstr>
  </property>
  <property fmtid="{D5CDD505-2E9C-101B-9397-08002B2CF9AE}" pid="99" name="מסמך_מספר_במערכת">
    <vt:lpwstr>372676</vt:lpwstr>
  </property>
  <property fmtid="{D5CDD505-2E9C-101B-9397-08002B2CF9AE}" pid="100" name="מסמך_מספר_בתיק">
    <vt:lpwstr>24</vt:lpwstr>
  </property>
  <property fmtid="{D5CDD505-2E9C-101B-9397-08002B2CF9AE}" pid="101" name="מסמך_מספר_מסמך">
    <vt:lpwstr>24</vt:lpwstr>
  </property>
  <property fmtid="{D5CDD505-2E9C-101B-9397-08002B2CF9AE}" pid="102" name="מסמך_מספר_מיכל">
    <vt:lpwstr/>
  </property>
  <property fmtid="{D5CDD505-2E9C-101B-9397-08002B2CF9AE}" pid="103" name="מסמך_סוג">
    <vt:lpwstr>מיקרוסופט וורד</vt:lpwstr>
  </property>
  <property fmtid="{D5CDD505-2E9C-101B-9397-08002B2CF9AE}" pid="104" name="מסמך_סטטוס_טיפול">
    <vt:lpwstr>חדש</vt:lpwstr>
  </property>
  <property fmtid="{D5CDD505-2E9C-101B-9397-08002B2CF9AE}" pid="105" name="מסמך_סיווג_משפטי">
    <vt:lpwstr/>
  </property>
  <property fmtid="{D5CDD505-2E9C-101B-9397-08002B2CF9AE}" pid="106" name="מסמך_סימוכין">
    <vt:lpwstr>1634/0/24</vt:lpwstr>
  </property>
  <property fmtid="{D5CDD505-2E9C-101B-9397-08002B2CF9AE}" pid="107" name="מסמך_קטגוריה">
    <vt:lpwstr>כללי</vt:lpwstr>
  </property>
  <property fmtid="{D5CDD505-2E9C-101B-9397-08002B2CF9AE}" pid="108" name="מסמך_שבלונה">
    <vt:lpwstr>דף ללא לוגו</vt:lpwstr>
  </property>
  <property fmtid="{D5CDD505-2E9C-101B-9397-08002B2CF9AE}" pid="109" name="מסמך_שם_מחבר">
    <vt:lpwstr>לימור</vt:lpwstr>
  </property>
  <property fmtid="{D5CDD505-2E9C-101B-9397-08002B2CF9AE}" pid="110" name="מסמך_שם_מסמך">
    <vt:lpwstr>מודעת הפרסום בעיתון</vt:lpwstr>
  </property>
  <property fmtid="{D5CDD505-2E9C-101B-9397-08002B2CF9AE}" pid="111" name="מסמך_שם_מקליד">
    <vt:lpwstr>לימור</vt:lpwstr>
  </property>
  <property fmtid="{D5CDD505-2E9C-101B-9397-08002B2CF9AE}" pid="112" name="מסמך_תאריך">
    <vt:lpwstr>21/09/2020</vt:lpwstr>
  </property>
  <property fmtid="{D5CDD505-2E9C-101B-9397-08002B2CF9AE}" pid="113" name="מסמך_תאריך_עברי">
    <vt:lpwstr>יום שני ג' תשרי תשפ"א</vt:lpwstr>
  </property>
  <property fmtid="{D5CDD505-2E9C-101B-9397-08002B2CF9AE}" pid="114" name="מסמך_תאריך_14_יום">
    <vt:lpwstr>05/10/2020</vt:lpwstr>
  </property>
  <property fmtid="{D5CDD505-2E9C-101B-9397-08002B2CF9AE}" pid="115" name="מסמך_תאריך_21_יום">
    <vt:lpwstr>12/10/2020</vt:lpwstr>
  </property>
  <property fmtid="{D5CDD505-2E9C-101B-9397-08002B2CF9AE}" pid="116" name="מסמך_תאריך_30_יום">
    <vt:lpwstr>21/10/2020</vt:lpwstr>
  </property>
  <property fmtid="{D5CDD505-2E9C-101B-9397-08002B2CF9AE}" pid="117" name="מסמך_תאריך_45_יום">
    <vt:lpwstr>05/11/2020</vt:lpwstr>
  </property>
  <property fmtid="{D5CDD505-2E9C-101B-9397-08002B2CF9AE}" pid="118" name="מסמך_תאריך_עדכון">
    <vt:lpwstr>21/09/2020</vt:lpwstr>
  </property>
  <property fmtid="{D5CDD505-2E9C-101B-9397-08002B2CF9AE}" pid="119" name="מסמך_תקציר">
    <vt:lpwstr/>
  </property>
  <property fmtid="{D5CDD505-2E9C-101B-9397-08002B2CF9AE}" pid="120" name="מסמך_תת_קטגוריה">
    <vt:lpwstr/>
  </property>
  <property fmtid="{D5CDD505-2E9C-101B-9397-08002B2CF9AE}" pid="121" name="מסמך_מספר_גרסאות_מסמך">
    <vt:lpwstr/>
  </property>
</Properties>
</file>